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380" w:type="dxa"/>
        <w:tblCellMar>
          <w:top w:w="591" w:type="dxa"/>
          <w:left w:w="380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</w:tblGrid>
      <w:tr w:rsidR="00CD3F60" w:rsidTr="0097475F">
        <w:trPr>
          <w:trHeight w:val="12120"/>
        </w:trPr>
        <w:tc>
          <w:tcPr>
            <w:tcW w:w="102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CD3F60" w:rsidRPr="00E7469E" w:rsidRDefault="00CD3F60" w:rsidP="0097475F">
            <w:pPr>
              <w:spacing w:after="1090" w:line="259" w:lineRule="auto"/>
              <w:ind w:left="0"/>
              <w:rPr>
                <w:i w:val="0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i w:val="0"/>
                <w:color w:val="000000"/>
                <w:sz w:val="28"/>
              </w:rPr>
              <w:t>l</w:t>
            </w:r>
            <w:r>
              <w:rPr>
                <w:i w:val="0"/>
                <w:color w:val="000000"/>
                <w:sz w:val="20"/>
              </w:rPr>
              <w:t>asses will be held on Sundays from 9:00 am to 6:00 pm</w:t>
            </w:r>
            <w:r w:rsidRPr="00E7469E">
              <w:rPr>
                <w:i w:val="0"/>
                <w:color w:val="auto"/>
                <w:sz w:val="20"/>
              </w:rPr>
              <w:t>.</w:t>
            </w:r>
            <w:r w:rsidRPr="00E7469E">
              <w:rPr>
                <w:color w:val="auto"/>
                <w:sz w:val="20"/>
              </w:rPr>
              <w:t xml:space="preserve"> </w:t>
            </w:r>
            <w:r w:rsidR="00EC13C1">
              <w:rPr>
                <w:i w:val="0"/>
                <w:color w:val="auto"/>
                <w:sz w:val="20"/>
              </w:rPr>
              <w:t>Lectures will be held from 5:30 pm to 6:30</w:t>
            </w:r>
            <w:r w:rsidRPr="00E7469E">
              <w:rPr>
                <w:i w:val="0"/>
                <w:color w:val="auto"/>
                <w:sz w:val="20"/>
              </w:rPr>
              <w:t>pm</w:t>
            </w:r>
            <w:r w:rsidRPr="00E7469E">
              <w:rPr>
                <w:i w:val="0"/>
                <w:color w:val="auto"/>
              </w:rPr>
              <w:t xml:space="preserve"> </w:t>
            </w:r>
            <w:r w:rsidRPr="00E7469E">
              <w:rPr>
                <w:i w:val="0"/>
                <w:color w:val="auto"/>
                <w:sz w:val="20"/>
              </w:rPr>
              <w:t>on Tuesdays and Thursdays via web conferencing. Select Thursdays will be lab days at your school location.</w:t>
            </w:r>
            <w:r w:rsidRPr="00E7469E">
              <w:rPr>
                <w:i w:val="0"/>
                <w:color w:val="auto"/>
              </w:rPr>
              <w:t xml:space="preserve"> </w:t>
            </w:r>
            <w:r w:rsidRPr="00E7469E">
              <w:rPr>
                <w:i w:val="0"/>
                <w:color w:val="000000"/>
                <w:sz w:val="20"/>
              </w:rPr>
              <w:t>Students may do lab work during these hours with the monitoring of an instructor.</w:t>
            </w:r>
          </w:p>
          <w:p w:rsidR="00CD3F60" w:rsidRDefault="00AB4AC6" w:rsidP="0097475F">
            <w:pPr>
              <w:spacing w:after="86"/>
              <w:ind w:left="0"/>
              <w:rPr>
                <w:rFonts w:ascii="Verdana" w:eastAsia="Verdana" w:hAnsi="Verdana" w:cs="Verdana"/>
                <w:b/>
                <w:i w:val="0"/>
                <w:color w:val="666633"/>
                <w:sz w:val="27"/>
              </w:rPr>
            </w:pPr>
            <w:r>
              <w:rPr>
                <w:rFonts w:ascii="Verdana" w:eastAsia="Verdana" w:hAnsi="Verdana" w:cs="Verdana"/>
                <w:b/>
                <w:i w:val="0"/>
                <w:color w:val="666633"/>
                <w:sz w:val="27"/>
              </w:rPr>
              <w:t>Fall</w:t>
            </w:r>
            <w:r w:rsidR="00CD3F60">
              <w:rPr>
                <w:rFonts w:ascii="Verdana" w:eastAsia="Verdana" w:hAnsi="Verdana" w:cs="Verdana"/>
                <w:b/>
                <w:i w:val="0"/>
                <w:color w:val="666633"/>
                <w:sz w:val="27"/>
              </w:rPr>
              <w:t xml:space="preserve"> 2017</w:t>
            </w:r>
          </w:p>
          <w:p w:rsidR="00CD3F60" w:rsidRDefault="00AB4AC6" w:rsidP="0097475F">
            <w:pPr>
              <w:spacing w:after="86"/>
              <w:ind w:left="0"/>
            </w:pPr>
            <w:r>
              <w:rPr>
                <w:rFonts w:ascii="Verdana" w:eastAsia="Verdana" w:hAnsi="Verdana" w:cs="Verdana"/>
                <w:b/>
                <w:i w:val="0"/>
                <w:color w:val="666633"/>
                <w:sz w:val="27"/>
              </w:rPr>
              <w:t>September 10</w:t>
            </w:r>
            <w:r>
              <w:rPr>
                <w:rFonts w:ascii="Verdana" w:eastAsia="Verdana" w:hAnsi="Verdana" w:cs="Verdana"/>
                <w:i w:val="0"/>
                <w:color w:val="929000"/>
                <w:sz w:val="27"/>
              </w:rPr>
              <w:t>, 2017 – November 2</w:t>
            </w:r>
            <w:r w:rsidR="00CD3F60">
              <w:rPr>
                <w:rFonts w:ascii="Verdana" w:eastAsia="Verdana" w:hAnsi="Verdana" w:cs="Verdana"/>
                <w:i w:val="0"/>
                <w:color w:val="929000"/>
                <w:sz w:val="27"/>
              </w:rPr>
              <w:t>, 2017</w:t>
            </w:r>
            <w:r w:rsidR="00CD3F60">
              <w:rPr>
                <w:rFonts w:ascii="Verdana" w:eastAsia="Verdana" w:hAnsi="Verdana" w:cs="Verdana"/>
                <w:i w:val="0"/>
                <w:color w:val="929000"/>
                <w:sz w:val="27"/>
                <w:vertAlign w:val="subscript"/>
              </w:rPr>
              <w:t xml:space="preserve"> </w:t>
            </w:r>
          </w:p>
          <w:tbl>
            <w:tblPr>
              <w:tblStyle w:val="TableGrid"/>
              <w:tblW w:w="8920" w:type="dxa"/>
              <w:tblInd w:w="0" w:type="dxa"/>
              <w:tblCellMar>
                <w:top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80"/>
              <w:gridCol w:w="2440"/>
            </w:tblGrid>
            <w:tr w:rsidR="00CD3F60" w:rsidTr="0097475F">
              <w:trPr>
                <w:trHeight w:val="348"/>
              </w:trPr>
              <w:tc>
                <w:tcPr>
                  <w:tcW w:w="320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434343"/>
                </w:tcPr>
                <w:p w:rsidR="00CD3F60" w:rsidRDefault="00CD3F60" w:rsidP="0097475F">
                  <w:pPr>
                    <w:ind w:left="480"/>
                  </w:pPr>
                  <w:r>
                    <w:rPr>
                      <w:rFonts w:ascii="Verdana" w:eastAsia="Verdana" w:hAnsi="Verdana" w:cs="Verdana"/>
                      <w:i w:val="0"/>
                      <w:color w:val="FFFFFF"/>
                    </w:rPr>
                    <w:t>Sunday</w:t>
                  </w:r>
                </w:p>
              </w:tc>
              <w:tc>
                <w:tcPr>
                  <w:tcW w:w="328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434343"/>
                </w:tcPr>
                <w:p w:rsidR="00CD3F60" w:rsidRDefault="00CD3F60" w:rsidP="0097475F">
                  <w:pPr>
                    <w:ind w:left="240"/>
                  </w:pPr>
                  <w:r>
                    <w:rPr>
                      <w:rFonts w:ascii="Verdana" w:eastAsia="Verdana" w:hAnsi="Verdana" w:cs="Verdana"/>
                      <w:i w:val="0"/>
                      <w:color w:val="FFFFFF"/>
                    </w:rPr>
                    <w:t>Tuesday Class</w:t>
                  </w:r>
                </w:p>
              </w:tc>
              <w:tc>
                <w:tcPr>
                  <w:tcW w:w="244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434343"/>
                </w:tcPr>
                <w:p w:rsidR="00CD3F60" w:rsidRDefault="00CD3F60" w:rsidP="0097475F">
                  <w:pPr>
                    <w:ind w:left="40"/>
                  </w:pPr>
                  <w:r>
                    <w:rPr>
                      <w:rFonts w:ascii="Verdana" w:eastAsia="Verdana" w:hAnsi="Verdana" w:cs="Verdana"/>
                      <w:i w:val="0"/>
                      <w:color w:val="FFFFFF"/>
                    </w:rPr>
                    <w:t>Thursday Clinical</w:t>
                  </w:r>
                </w:p>
              </w:tc>
            </w:tr>
            <w:tr w:rsidR="00CD3F60" w:rsidTr="0097475F">
              <w:trPr>
                <w:trHeight w:val="418"/>
              </w:trPr>
              <w:tc>
                <w:tcPr>
                  <w:tcW w:w="3200" w:type="dxa"/>
                  <w:tcBorders>
                    <w:top w:val="single" w:sz="6" w:space="0" w:color="3F3F3F"/>
                    <w:left w:val="nil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CD3F60" w:rsidRPr="00DD7E27" w:rsidRDefault="00CD3F60" w:rsidP="0097475F">
                  <w:pPr>
                    <w:ind w:left="0"/>
                    <w:rPr>
                      <w:b/>
                      <w:color w:val="BF8F00" w:themeColor="accent4" w:themeShade="BF"/>
                      <w:highlight w:val="yellow"/>
                    </w:rPr>
                  </w:pPr>
                  <w:r w:rsidRPr="00DD7E27">
                    <w:rPr>
                      <w:rFonts w:ascii="Verdana" w:eastAsia="Verdana" w:hAnsi="Verdana" w:cs="Verdana"/>
                      <w:b/>
                      <w:i w:val="0"/>
                      <w:color w:val="BF8F00" w:themeColor="accent4" w:themeShade="BF"/>
                    </w:rPr>
                    <w:t xml:space="preserve">      </w:t>
                  </w:r>
                  <w:r w:rsidR="00AB4AC6">
                    <w:rPr>
                      <w:rFonts w:ascii="Verdana" w:eastAsia="Verdana" w:hAnsi="Verdana" w:cs="Verdana"/>
                      <w:b/>
                      <w:i w:val="0"/>
                      <w:color w:val="FFFFFF" w:themeColor="background1"/>
                    </w:rPr>
                    <w:t xml:space="preserve">September </w:t>
                  </w:r>
                  <w:r w:rsidRPr="00DD7E27">
                    <w:rPr>
                      <w:rFonts w:ascii="Verdana" w:eastAsia="Verdana" w:hAnsi="Verdana" w:cs="Verdana"/>
                      <w:b/>
                      <w:i w:val="0"/>
                      <w:color w:val="FFFFFF" w:themeColor="background1"/>
                    </w:rPr>
                    <w:t xml:space="preserve">2017 </w:t>
                  </w:r>
                </w:p>
              </w:tc>
              <w:tc>
                <w:tcPr>
                  <w:tcW w:w="3280" w:type="dxa"/>
                  <w:tcBorders>
                    <w:top w:val="single" w:sz="6" w:space="0" w:color="3F3F3F"/>
                    <w:left w:val="nil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CD3F60" w:rsidRPr="00DD7E27" w:rsidRDefault="00CD3F60" w:rsidP="0097475F">
                  <w:pPr>
                    <w:ind w:left="240"/>
                    <w:rPr>
                      <w:color w:val="BF8F00" w:themeColor="accent4" w:themeShade="BF"/>
                      <w:highlight w:val="yellow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6" w:space="0" w:color="3F3F3F"/>
                    <w:left w:val="nil"/>
                    <w:bottom w:val="nil"/>
                    <w:right w:val="nil"/>
                  </w:tcBorders>
                  <w:shd w:val="clear" w:color="auto" w:fill="FFD966" w:themeFill="accent4" w:themeFillTint="99"/>
                </w:tcPr>
                <w:p w:rsidR="00CD3F60" w:rsidRPr="00DD7E27" w:rsidRDefault="00CD3F60" w:rsidP="0097475F">
                  <w:pPr>
                    <w:ind w:left="220"/>
                    <w:rPr>
                      <w:color w:val="BF8F00" w:themeColor="accent4" w:themeShade="BF"/>
                      <w:highlight w:val="yellow"/>
                    </w:rPr>
                  </w:pPr>
                </w:p>
              </w:tc>
            </w:tr>
            <w:tr w:rsidR="00CD3F60" w:rsidTr="0097475F">
              <w:trPr>
                <w:trHeight w:val="38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Pr="00DD7E27" w:rsidRDefault="00CD3F60" w:rsidP="0097475F">
                  <w:pPr>
                    <w:spacing w:after="160"/>
                    <w:ind w:left="0"/>
                    <w:rPr>
                      <w:i w:val="0"/>
                      <w:sz w:val="22"/>
                    </w:rPr>
                  </w:pPr>
                  <w:r>
                    <w:t xml:space="preserve">   </w:t>
                  </w:r>
                  <w:r w:rsidR="00AB4AC6">
                    <w:rPr>
                      <w:i w:val="0"/>
                      <w:color w:val="auto"/>
                      <w:sz w:val="22"/>
                    </w:rPr>
                    <w:t>September 10</w:t>
                  </w:r>
                  <w:r w:rsidRPr="00DD7E27">
                    <w:rPr>
                      <w:i w:val="0"/>
                      <w:color w:val="auto"/>
                      <w:sz w:val="22"/>
                    </w:rPr>
                    <w:t>–First day of class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240"/>
                  </w:pPr>
                  <w:r>
                    <w:t>Sept 12</w:t>
                  </w:r>
                  <w:r w:rsidR="00CD3F60">
                    <w:t xml:space="preserve"> –Lecture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220"/>
                  </w:pPr>
                  <w:r>
                    <w:t>Sept 14</w:t>
                  </w:r>
                  <w:r w:rsidR="00CD3F60">
                    <w:t>-Lab</w:t>
                  </w:r>
                </w:p>
                <w:p w:rsidR="00CD3F60" w:rsidRDefault="00CD3F60" w:rsidP="0097475F">
                  <w:pPr>
                    <w:ind w:left="0"/>
                  </w:pPr>
                </w:p>
              </w:tc>
            </w:tr>
            <w:tr w:rsidR="00CD3F60" w:rsidTr="0097475F">
              <w:trPr>
                <w:trHeight w:val="32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spacing w:after="160"/>
                    <w:ind w:left="0"/>
                  </w:pPr>
                  <w:r>
                    <w:t>Sept 17</w:t>
                  </w:r>
                  <w:r w:rsidR="00CD3F60">
                    <w:t xml:space="preserve"> –Lab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0"/>
                  </w:pPr>
                  <w:r>
                    <w:t>Sept 19</w:t>
                  </w:r>
                  <w:r w:rsidR="00CD3F60">
                    <w:t xml:space="preserve"> –Lecture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0"/>
                  </w:pPr>
                  <w:r>
                    <w:t>Sept 21</w:t>
                  </w:r>
                  <w:r w:rsidR="00CD3F60">
                    <w:t xml:space="preserve"> –Lab</w:t>
                  </w:r>
                </w:p>
              </w:tc>
            </w:tr>
            <w:tr w:rsidR="00CD3F60" w:rsidTr="0097475F">
              <w:trPr>
                <w:trHeight w:val="32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spacing w:after="160"/>
                    <w:ind w:left="0"/>
                  </w:pPr>
                  <w:r>
                    <w:t>Sept 24</w:t>
                  </w:r>
                  <w:r w:rsidR="00CD3F60">
                    <w:t>–Lab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0"/>
                  </w:pPr>
                  <w:r>
                    <w:t>Sept 26</w:t>
                  </w:r>
                  <w:r w:rsidR="00CD3F60">
                    <w:t>-Lecture</w:t>
                  </w:r>
                </w:p>
                <w:p w:rsidR="00CD3F60" w:rsidRDefault="00CD3F60" w:rsidP="0097475F">
                  <w:pPr>
                    <w:ind w:left="0"/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0"/>
                  </w:pPr>
                  <w:r>
                    <w:t>Sept 28</w:t>
                  </w:r>
                  <w:r w:rsidR="00CD3F60">
                    <w:t xml:space="preserve"> –Lab</w:t>
                  </w:r>
                </w:p>
              </w:tc>
            </w:tr>
            <w:tr w:rsidR="00CD3F60" w:rsidTr="0097475F">
              <w:trPr>
                <w:trHeight w:val="320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AB4AC6" w:rsidP="0097475F">
                  <w:pPr>
                    <w:spacing w:after="160"/>
                    <w:ind w:left="0"/>
                  </w:pPr>
                  <w:r>
                    <w:rPr>
                      <w:rFonts w:ascii="Verdana" w:eastAsia="Verdana" w:hAnsi="Verdana" w:cs="Verdana"/>
                      <w:b/>
                      <w:i w:val="0"/>
                      <w:color w:val="FFFFFF"/>
                    </w:rPr>
                    <w:t>October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ind w:left="0"/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ind w:left="0"/>
                  </w:pPr>
                </w:p>
              </w:tc>
            </w:tr>
            <w:tr w:rsidR="00CD3F60" w:rsidTr="0097475F">
              <w:trPr>
                <w:trHeight w:val="313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1200"/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>Oct 1</w:t>
                  </w:r>
                  <w:r w:rsidR="00CD3F60"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–Lab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400"/>
                  </w:pPr>
                  <w:r>
                    <w:t>Oct 3</w:t>
                  </w:r>
                  <w:r w:rsidR="00CD3F60">
                    <w:t xml:space="preserve"> –Lecture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380"/>
                  </w:pPr>
                  <w:r>
                    <w:t>Oct 5</w:t>
                  </w:r>
                  <w:r w:rsidR="00CD3F60">
                    <w:t xml:space="preserve"> –Lecture/Mid Term</w:t>
                  </w:r>
                </w:p>
              </w:tc>
            </w:tr>
            <w:tr w:rsidR="00CD3F60" w:rsidTr="0097475F">
              <w:trPr>
                <w:trHeight w:val="34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1200"/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>Oct 8</w:t>
                  </w:r>
                  <w:r w:rsidR="00CD3F60"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–Lab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400"/>
                  </w:pPr>
                  <w:r>
                    <w:t>Oct 10</w:t>
                  </w:r>
                  <w:r w:rsidR="00CD3F60">
                    <w:t xml:space="preserve"> -Lecture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320"/>
                  </w:pPr>
                  <w:r>
                    <w:t>Oct 12</w:t>
                  </w:r>
                  <w:r w:rsidR="00CD3F60">
                    <w:t xml:space="preserve"> –Lecture</w:t>
                  </w:r>
                </w:p>
              </w:tc>
            </w:tr>
            <w:tr w:rsidR="00CD3F60" w:rsidTr="0097475F">
              <w:trPr>
                <w:trHeight w:val="3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1200"/>
                    <w:rPr>
                      <w:rFonts w:ascii="Verdana" w:eastAsia="Verdana" w:hAnsi="Verdana" w:cs="Verdana"/>
                      <w:i w:val="0"/>
                      <w:color w:val="666633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>Oct 15</w:t>
                  </w:r>
                  <w:r w:rsidR="00CD3F60"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–Lab</w:t>
                  </w:r>
                </w:p>
                <w:p w:rsidR="00CD3F60" w:rsidRDefault="00CD3F60" w:rsidP="0097475F">
                  <w:pPr>
                    <w:ind w:left="1200"/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340"/>
                  </w:pPr>
                  <w:r>
                    <w:t>Oct 17</w:t>
                  </w:r>
                  <w:r w:rsidR="00CD3F60">
                    <w:t xml:space="preserve"> –Lecture</w:t>
                  </w:r>
                </w:p>
                <w:p w:rsidR="00CD3F60" w:rsidRDefault="00CD3F60" w:rsidP="0097475F">
                  <w:pPr>
                    <w:ind w:left="340"/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ind w:left="320"/>
                  </w:pPr>
                  <w:r>
                    <w:t>Oct 19</w:t>
                  </w:r>
                  <w:r w:rsidR="00CD3F60">
                    <w:t>-CPR</w:t>
                  </w:r>
                </w:p>
              </w:tc>
            </w:tr>
            <w:tr w:rsidR="00AB4AC6" w:rsidTr="0097475F">
              <w:trPr>
                <w:trHeight w:val="35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AC6" w:rsidRDefault="00AB4AC6" w:rsidP="0097475F">
                  <w:pPr>
                    <w:ind w:left="1200"/>
                    <w:rPr>
                      <w:rFonts w:ascii="Verdana" w:eastAsia="Verdana" w:hAnsi="Verdana" w:cs="Verdana"/>
                      <w:i w:val="0"/>
                      <w:color w:val="666633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>Oct 22 –Lab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AC6" w:rsidRDefault="00AB4AC6" w:rsidP="0097475F">
                  <w:pPr>
                    <w:ind w:left="340"/>
                  </w:pPr>
                  <w:r>
                    <w:t>Oct 24 Lecture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AC6" w:rsidRDefault="00AB4AC6" w:rsidP="0097475F">
                  <w:pPr>
                    <w:ind w:left="320"/>
                  </w:pPr>
                  <w:r>
                    <w:t>Oct 26 Lecture</w:t>
                  </w:r>
                </w:p>
              </w:tc>
            </w:tr>
            <w:tr w:rsidR="00AB4AC6" w:rsidTr="0097475F">
              <w:trPr>
                <w:trHeight w:val="348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AB4AC6" w:rsidRDefault="00AB4AC6" w:rsidP="0097475F">
                  <w:pPr>
                    <w:ind w:left="460"/>
                    <w:rPr>
                      <w:rFonts w:ascii="Verdana" w:eastAsia="Verdana" w:hAnsi="Verdana" w:cs="Verdana"/>
                      <w:b/>
                      <w:i w:val="0"/>
                      <w:color w:val="FFFFFF"/>
                    </w:rPr>
                  </w:pPr>
                  <w:r>
                    <w:rPr>
                      <w:rFonts w:ascii="Verdana" w:eastAsia="Verdana" w:hAnsi="Verdana" w:cs="Verdana"/>
                      <w:b/>
                      <w:i w:val="0"/>
                      <w:color w:val="FFFFFF"/>
                    </w:rPr>
                    <w:t xml:space="preserve">            Oct 29-Final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AB4AC6" w:rsidRPr="000117F8" w:rsidRDefault="00AB4AC6" w:rsidP="0097475F">
                  <w:pPr>
                    <w:spacing w:after="160"/>
                    <w:ind w:left="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Oct 31-Lecture Review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AB4AC6" w:rsidRPr="000117F8" w:rsidRDefault="00AB4AC6" w:rsidP="0097475F">
                  <w:pPr>
                    <w:spacing w:after="160"/>
                    <w:ind w:left="0"/>
                    <w:rPr>
                      <w:color w:val="FFFFFF" w:themeColor="background1"/>
                    </w:rPr>
                  </w:pPr>
                </w:p>
              </w:tc>
            </w:tr>
            <w:tr w:rsidR="00CD3F60" w:rsidTr="0097475F">
              <w:trPr>
                <w:trHeight w:val="348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Pr="000117F8" w:rsidRDefault="00AB4AC6" w:rsidP="0097475F">
                  <w:pPr>
                    <w:ind w:left="460"/>
                    <w:rPr>
                      <w:rFonts w:ascii="Verdana" w:eastAsia="Verdana" w:hAnsi="Verdana" w:cs="Verdana"/>
                      <w:b/>
                      <w:i w:val="0"/>
                      <w:color w:val="FFFFFF" w:themeColor="background1"/>
                    </w:rPr>
                  </w:pPr>
                  <w:r>
                    <w:rPr>
                      <w:rFonts w:ascii="Verdana" w:eastAsia="Verdana" w:hAnsi="Verdana" w:cs="Verdana"/>
                      <w:b/>
                      <w:i w:val="0"/>
                      <w:color w:val="FFFFFF"/>
                    </w:rPr>
                    <w:t>November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Pr="000117F8" w:rsidRDefault="00CD3F60" w:rsidP="0097475F">
                  <w:pPr>
                    <w:spacing w:after="160"/>
                    <w:ind w:left="0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Pr="000117F8" w:rsidRDefault="00CD3F60" w:rsidP="0097475F">
                  <w:pPr>
                    <w:spacing w:after="160"/>
                    <w:ind w:left="0"/>
                    <w:rPr>
                      <w:color w:val="FFFFFF" w:themeColor="background1"/>
                    </w:rPr>
                  </w:pPr>
                </w:p>
              </w:tc>
            </w:tr>
            <w:tr w:rsidR="00CD3F60" w:rsidTr="0097475F">
              <w:trPr>
                <w:trHeight w:val="348"/>
              </w:trPr>
              <w:tc>
                <w:tcPr>
                  <w:tcW w:w="3200" w:type="dxa"/>
                  <w:tcBorders>
                    <w:top w:val="single" w:sz="6" w:space="0" w:color="3F3F3F"/>
                    <w:left w:val="nil"/>
                    <w:bottom w:val="nil"/>
                    <w:right w:val="nil"/>
                  </w:tcBorders>
                </w:tcPr>
                <w:p w:rsidR="00CD3F60" w:rsidRDefault="00CD3F60" w:rsidP="0097475F">
                  <w:pPr>
                    <w:ind w:left="460"/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single" w:sz="6" w:space="0" w:color="3F3F3F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spacing w:after="160"/>
                    <w:ind w:left="0"/>
                  </w:pPr>
                  <w:r>
                    <w:t xml:space="preserve">        </w:t>
                  </w:r>
                </w:p>
              </w:tc>
              <w:tc>
                <w:tcPr>
                  <w:tcW w:w="2440" w:type="dxa"/>
                  <w:tcBorders>
                    <w:top w:val="single" w:sz="6" w:space="0" w:color="3F3F3F"/>
                    <w:left w:val="nil"/>
                    <w:bottom w:val="nil"/>
                    <w:right w:val="nil"/>
                  </w:tcBorders>
                </w:tcPr>
                <w:p w:rsidR="00CD3F60" w:rsidRDefault="00AB4AC6" w:rsidP="0097475F">
                  <w:pPr>
                    <w:spacing w:after="160"/>
                    <w:ind w:left="0"/>
                  </w:pPr>
                  <w:r>
                    <w:t xml:space="preserve">        Nov 2-Online Final     Exam</w:t>
                  </w:r>
                </w:p>
              </w:tc>
            </w:tr>
            <w:tr w:rsidR="00CD3F60" w:rsidTr="0097475F">
              <w:trPr>
                <w:trHeight w:val="326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CD3F60" w:rsidP="00AB4AC6">
                  <w:pPr>
                    <w:ind w:left="1200"/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CD3F60" w:rsidP="0097475F">
                  <w:pPr>
                    <w:spacing w:after="160"/>
                    <w:ind w:left="0"/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CD3F60" w:rsidP="0097475F">
                  <w:pPr>
                    <w:ind w:left="320"/>
                  </w:pPr>
                  <w:bookmarkStart w:id="0" w:name="_GoBack"/>
                  <w:bookmarkEnd w:id="0"/>
                </w:p>
              </w:tc>
            </w:tr>
            <w:tr w:rsidR="00CD3F60" w:rsidTr="0097475F">
              <w:trPr>
                <w:trHeight w:val="330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CD3F60" w:rsidP="0097475F">
                  <w:pPr>
                    <w:ind w:left="1200"/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CD3F60" w:rsidP="0097475F">
                  <w:pPr>
                    <w:ind w:left="340"/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F60" w:rsidRDefault="00CD3F60" w:rsidP="0097475F">
                  <w:pPr>
                    <w:ind w:left="320"/>
                  </w:pPr>
                </w:p>
              </w:tc>
            </w:tr>
            <w:tr w:rsidR="00CD3F60" w:rsidTr="0097475F">
              <w:trPr>
                <w:trHeight w:val="340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</w:tcPr>
                <w:p w:rsidR="00CD3F60" w:rsidRDefault="00CD3F60" w:rsidP="0097475F">
                  <w:pPr>
                    <w:spacing w:after="143"/>
                    <w:ind w:left="1200"/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</w:t>
                  </w:r>
                </w:p>
                <w:p w:rsidR="00CD3F60" w:rsidRDefault="00CD3F60" w:rsidP="0097475F">
                  <w:pPr>
                    <w:ind w:left="1200"/>
                  </w:pPr>
                  <w:r>
                    <w:rPr>
                      <w:rFonts w:ascii="Verdana" w:eastAsia="Verdana" w:hAnsi="Verdana" w:cs="Verdana"/>
                      <w:i w:val="0"/>
                      <w:color w:val="666633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</w:tcPr>
                <w:p w:rsidR="00CD3F60" w:rsidRDefault="00CD3F60" w:rsidP="0097475F">
                  <w:pPr>
                    <w:ind w:left="280"/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6" w:space="0" w:color="3F3F3F"/>
                    <w:right w:val="nil"/>
                  </w:tcBorders>
                </w:tcPr>
                <w:p w:rsidR="00CD3F60" w:rsidRDefault="00CD3F60" w:rsidP="0097475F">
                  <w:pPr>
                    <w:ind w:left="280"/>
                  </w:pPr>
                </w:p>
              </w:tc>
            </w:tr>
            <w:tr w:rsidR="00CD3F60" w:rsidTr="0097475F">
              <w:trPr>
                <w:trHeight w:val="727"/>
              </w:trPr>
              <w:tc>
                <w:tcPr>
                  <w:tcW w:w="320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ind w:left="1200"/>
                  </w:pPr>
                </w:p>
              </w:tc>
              <w:tc>
                <w:tcPr>
                  <w:tcW w:w="328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ind w:left="280"/>
                  </w:pPr>
                </w:p>
              </w:tc>
              <w:tc>
                <w:tcPr>
                  <w:tcW w:w="244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ind w:left="280"/>
                  </w:pPr>
                </w:p>
              </w:tc>
            </w:tr>
            <w:tr w:rsidR="00CD3F60" w:rsidTr="0097475F">
              <w:trPr>
                <w:trHeight w:val="348"/>
              </w:trPr>
              <w:tc>
                <w:tcPr>
                  <w:tcW w:w="320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ind w:left="600"/>
                  </w:pPr>
                </w:p>
              </w:tc>
              <w:tc>
                <w:tcPr>
                  <w:tcW w:w="328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spacing w:after="160"/>
                    <w:ind w:left="0"/>
                  </w:pPr>
                </w:p>
              </w:tc>
              <w:tc>
                <w:tcPr>
                  <w:tcW w:w="2440" w:type="dxa"/>
                  <w:tcBorders>
                    <w:top w:val="single" w:sz="6" w:space="0" w:color="3F3F3F"/>
                    <w:left w:val="nil"/>
                    <w:bottom w:val="single" w:sz="6" w:space="0" w:color="3F3F3F"/>
                    <w:right w:val="nil"/>
                  </w:tcBorders>
                  <w:shd w:val="clear" w:color="auto" w:fill="BAA95A"/>
                </w:tcPr>
                <w:p w:rsidR="00CD3F60" w:rsidRDefault="00CD3F60" w:rsidP="0097475F">
                  <w:pPr>
                    <w:spacing w:after="160"/>
                    <w:ind w:left="0"/>
                  </w:pPr>
                </w:p>
              </w:tc>
            </w:tr>
          </w:tbl>
          <w:p w:rsidR="00CD3F60" w:rsidRDefault="00CD3F60" w:rsidP="0097475F">
            <w:pPr>
              <w:ind w:left="1200"/>
            </w:pPr>
            <w:r>
              <w:rPr>
                <w:rFonts w:ascii="Verdana" w:eastAsia="Verdana" w:hAnsi="Verdana" w:cs="Verdana"/>
                <w:i w:val="0"/>
                <w:color w:val="666633"/>
              </w:rPr>
              <w:t xml:space="preserve"> </w:t>
            </w:r>
          </w:p>
        </w:tc>
      </w:tr>
    </w:tbl>
    <w:p w:rsidR="00CD3F60" w:rsidRDefault="00CD3F60" w:rsidP="00CD3F60">
      <w:r>
        <w:t>TX and NV sessions</w:t>
      </w:r>
    </w:p>
    <w:p w:rsidR="0061252D" w:rsidRDefault="0061252D"/>
    <w:sectPr w:rsidR="0061252D">
      <w:pgSz w:w="12240" w:h="15840"/>
      <w:pgMar w:top="72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0"/>
    <w:rsid w:val="0061252D"/>
    <w:rsid w:val="00AB4AC6"/>
    <w:rsid w:val="00C46F2E"/>
    <w:rsid w:val="00CD3F60"/>
    <w:rsid w:val="00E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8C62B-FEBC-4511-BAA4-8A7867C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0"/>
    <w:pPr>
      <w:spacing w:after="0"/>
      <w:ind w:left="3860"/>
    </w:pPr>
    <w:rPr>
      <w:rFonts w:ascii="Arial" w:eastAsia="Arial" w:hAnsi="Arial" w:cs="Arial"/>
      <w:i/>
      <w:color w:val="C693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D3F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larea</dc:creator>
  <cp:keywords/>
  <dc:description/>
  <cp:lastModifiedBy>larea</cp:lastModifiedBy>
  <cp:revision>2</cp:revision>
  <dcterms:created xsi:type="dcterms:W3CDTF">2017-06-14T17:31:00Z</dcterms:created>
  <dcterms:modified xsi:type="dcterms:W3CDTF">2017-06-14T17:31:00Z</dcterms:modified>
</cp:coreProperties>
</file>